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9A87" w14:textId="7C75FAF2" w:rsidR="00FD0DC1" w:rsidRPr="00FD0DC1" w:rsidRDefault="00FD0DC1" w:rsidP="00FD0DC1">
      <w:pPr>
        <w:jc w:val="center"/>
        <w:rPr>
          <w:b/>
          <w:bCs/>
          <w:sz w:val="32"/>
          <w:szCs w:val="32"/>
          <w:lang w:val="en-US"/>
        </w:rPr>
      </w:pPr>
      <w:r w:rsidRPr="00FD0DC1">
        <w:rPr>
          <w:b/>
          <w:bCs/>
          <w:sz w:val="32"/>
          <w:szCs w:val="32"/>
          <w:lang w:val="en-US"/>
        </w:rPr>
        <w:t>Instructions for</w:t>
      </w:r>
      <w:r>
        <w:rPr>
          <w:b/>
          <w:bCs/>
          <w:sz w:val="32"/>
          <w:szCs w:val="32"/>
          <w:lang w:val="en-US"/>
        </w:rPr>
        <w:t xml:space="preserve"> the</w:t>
      </w:r>
      <w:r w:rsidRPr="00FD0DC1">
        <w:rPr>
          <w:b/>
          <w:bCs/>
          <w:sz w:val="32"/>
          <w:szCs w:val="32"/>
          <w:lang w:val="en-US"/>
        </w:rPr>
        <w:t xml:space="preserve"> Imp</w:t>
      </w:r>
      <w:r>
        <w:rPr>
          <w:b/>
          <w:bCs/>
          <w:sz w:val="32"/>
          <w:szCs w:val="32"/>
          <w:lang w:val="en-US"/>
        </w:rPr>
        <w:t>l</w:t>
      </w:r>
      <w:r w:rsidRPr="00FD0DC1">
        <w:rPr>
          <w:b/>
          <w:bCs/>
          <w:sz w:val="32"/>
          <w:szCs w:val="32"/>
          <w:lang w:val="en-US"/>
        </w:rPr>
        <w:t>ementation of the OMIB</w:t>
      </w:r>
    </w:p>
    <w:p w14:paraId="1C8E0786" w14:textId="58363C64" w:rsidR="00356DF3" w:rsidRDefault="00AA4001">
      <w:pPr>
        <w:rPr>
          <w:lang w:val="en-US"/>
        </w:rPr>
      </w:pPr>
      <w:r w:rsidRPr="00AA4001">
        <w:rPr>
          <w:lang w:val="en-US"/>
        </w:rPr>
        <w:t>The items of the Open M</w:t>
      </w:r>
      <w:r>
        <w:rPr>
          <w:lang w:val="en-US"/>
        </w:rPr>
        <w:t>atrices Item Base</w:t>
      </w:r>
      <w:r w:rsidR="0026507E">
        <w:rPr>
          <w:lang w:val="en-US"/>
        </w:rPr>
        <w:t xml:space="preserve"> (OMIB)</w:t>
      </w:r>
      <w:r>
        <w:rPr>
          <w:lang w:val="en-US"/>
        </w:rPr>
        <w:t xml:space="preserve"> have bee</w:t>
      </w:r>
      <w:r w:rsidR="000F2505">
        <w:rPr>
          <w:lang w:val="en-US"/>
        </w:rPr>
        <w:t>n developed primarily for computer-based testing. However, for some study designs a pen-and-paper version might be needed.</w:t>
      </w:r>
      <w:r w:rsidR="00C85CB9">
        <w:rPr>
          <w:lang w:val="en-US"/>
        </w:rPr>
        <w:t xml:space="preserve"> This repository contains the needed materials for both implementations and a short documentation.</w:t>
      </w:r>
    </w:p>
    <w:p w14:paraId="4335ED5A" w14:textId="2B98C2BC" w:rsidR="00C85CB9" w:rsidRPr="00672125" w:rsidRDefault="0040427D">
      <w:pPr>
        <w:rPr>
          <w:b/>
          <w:bCs/>
          <w:sz w:val="28"/>
          <w:szCs w:val="28"/>
          <w:lang w:val="en-US"/>
        </w:rPr>
      </w:pPr>
      <w:r w:rsidRPr="00672125">
        <w:rPr>
          <w:b/>
          <w:bCs/>
          <w:sz w:val="28"/>
          <w:szCs w:val="28"/>
          <w:lang w:val="en-US"/>
        </w:rPr>
        <w:t>Computer-Based Version</w:t>
      </w:r>
    </w:p>
    <w:p w14:paraId="1E737ABE" w14:textId="5871BB3D" w:rsidR="0040427D" w:rsidRDefault="00EB75D0">
      <w:pPr>
        <w:rPr>
          <w:lang w:val="en-US"/>
        </w:rPr>
      </w:pPr>
      <w:r>
        <w:rPr>
          <w:lang w:val="en-US"/>
        </w:rPr>
        <w:t>The folder “Web Version” contains a</w:t>
      </w:r>
      <w:r w:rsidR="0029761D">
        <w:rPr>
          <w:lang w:val="en-US"/>
        </w:rPr>
        <w:t>n HTML file as well as CSS and JS Files which are needed for a simple implementation which can be used on most modern browsers.</w:t>
      </w:r>
      <w:r w:rsidR="00D05EC4">
        <w:rPr>
          <w:lang w:val="en-US"/>
        </w:rPr>
        <w:t xml:space="preserve"> </w:t>
      </w:r>
      <w:r w:rsidR="00C952F2">
        <w:rPr>
          <w:lang w:val="en-US"/>
        </w:rPr>
        <w:t>Only the content of the HTML file needs to be changed for</w:t>
      </w:r>
      <w:r w:rsidR="0026507E">
        <w:rPr>
          <w:lang w:val="en-US"/>
        </w:rPr>
        <w:t xml:space="preserve"> implementing a test consisting of OMIB items.</w:t>
      </w:r>
    </w:p>
    <w:p w14:paraId="1E28FF6F" w14:textId="6C41F789" w:rsidR="0026507E" w:rsidRPr="00672125" w:rsidRDefault="0026507E">
      <w:pPr>
        <w:rPr>
          <w:b/>
          <w:bCs/>
          <w:lang w:val="en-US"/>
        </w:rPr>
      </w:pPr>
      <w:r w:rsidRPr="00672125">
        <w:rPr>
          <w:b/>
          <w:bCs/>
          <w:lang w:val="en-US"/>
        </w:rPr>
        <w:t>Changeable Variables</w:t>
      </w:r>
      <w:r w:rsidR="001A1D09" w:rsidRPr="00672125">
        <w:rPr>
          <w:b/>
          <w:bCs/>
          <w:lang w:val="en-US"/>
        </w:rPr>
        <w:t>:</w:t>
      </w:r>
    </w:p>
    <w:p w14:paraId="39C22E71" w14:textId="6A1C54D2" w:rsidR="001A1D09" w:rsidRDefault="001A1D09" w:rsidP="001A1D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L. 7 – Here you can change the number of the current item to be displayed as well as the total amount of items you want to display</w:t>
      </w:r>
    </w:p>
    <w:p w14:paraId="5BEEED34" w14:textId="5B7CF4AA" w:rsidR="00376672" w:rsidRDefault="00376672" w:rsidP="001A1D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L. 10 – Here you can change the starting time limit in seconds</w:t>
      </w:r>
    </w:p>
    <w:p w14:paraId="63C2FAD1" w14:textId="4CA09715" w:rsidR="00C94FCB" w:rsidRDefault="00C94FCB" w:rsidP="001A1D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L. 207 – Here the item code (which can be </w:t>
      </w:r>
      <w:r w:rsidR="00F877B4">
        <w:rPr>
          <w:lang w:val="en-US"/>
        </w:rPr>
        <w:t>accessed</w:t>
      </w:r>
      <w:r>
        <w:rPr>
          <w:lang w:val="en-US"/>
        </w:rPr>
        <w:t xml:space="preserve"> from the </w:t>
      </w:r>
      <w:r w:rsidR="00F877B4">
        <w:rPr>
          <w:lang w:val="en-US"/>
        </w:rPr>
        <w:t>same OSF repository as this file)</w:t>
      </w:r>
      <w:r w:rsidR="003378D3">
        <w:rPr>
          <w:lang w:val="en-US"/>
        </w:rPr>
        <w:t xml:space="preserve"> needs to be inserted. All valid item codes consist of nine groups of 20 ones and zeros</w:t>
      </w:r>
      <w:r w:rsidR="00C91535">
        <w:rPr>
          <w:lang w:val="en-US"/>
        </w:rPr>
        <w:t>, with the groups being delimited by commas.</w:t>
      </w:r>
    </w:p>
    <w:p w14:paraId="47D0EB8D" w14:textId="04CE30F0" w:rsidR="00C91535" w:rsidRDefault="00C91535" w:rsidP="001A1D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L. 208 – If you have changed the starting time limit in line 10, you need to enter the same value here</w:t>
      </w:r>
    </w:p>
    <w:p w14:paraId="75380D9F" w14:textId="4AB6ED0B" w:rsidR="005E04A9" w:rsidRPr="005E04A9" w:rsidRDefault="005E04A9" w:rsidP="005E04A9">
      <w:pPr>
        <w:ind w:left="360"/>
        <w:rPr>
          <w:lang w:val="en-US"/>
        </w:rPr>
      </w:pPr>
      <w:r>
        <w:rPr>
          <w:lang w:val="en-US"/>
        </w:rPr>
        <w:t>If further changes are needed please contact the authors.</w:t>
      </w:r>
    </w:p>
    <w:p w14:paraId="7B1E037E" w14:textId="23E13E25" w:rsidR="00815DE7" w:rsidRPr="00672125" w:rsidRDefault="00D411AE" w:rsidP="00815DE7">
      <w:pPr>
        <w:rPr>
          <w:b/>
          <w:bCs/>
          <w:lang w:val="en-US"/>
        </w:rPr>
      </w:pPr>
      <w:r w:rsidRPr="00672125">
        <w:rPr>
          <w:b/>
          <w:bCs/>
          <w:lang w:val="en-US"/>
        </w:rPr>
        <w:t>Accessing the data:</w:t>
      </w:r>
    </w:p>
    <w:p w14:paraId="1319D315" w14:textId="1C8DF548" w:rsidR="00D411AE" w:rsidRDefault="00D411AE" w:rsidP="00815DE7">
      <w:pPr>
        <w:rPr>
          <w:lang w:val="en-US"/>
        </w:rPr>
      </w:pPr>
      <w:r>
        <w:rPr>
          <w:lang w:val="en-US"/>
        </w:rPr>
        <w:t>In the HTML document, two hidden input fields exist which get modified as participants work on the item.</w:t>
      </w:r>
      <w:r w:rsidR="000204F5">
        <w:rPr>
          <w:lang w:val="en-US"/>
        </w:rPr>
        <w:t xml:space="preserve"> One input filed has the name “solution” and contains a group of twenty </w:t>
      </w:r>
      <w:r w:rsidR="00E05A22">
        <w:rPr>
          <w:lang w:val="en-US"/>
        </w:rPr>
        <w:t>“1”s</w:t>
      </w:r>
      <w:r w:rsidR="000204F5">
        <w:rPr>
          <w:lang w:val="en-US"/>
        </w:rPr>
        <w:t xml:space="preserve"> and </w:t>
      </w:r>
      <w:r w:rsidR="00E05A22">
        <w:rPr>
          <w:lang w:val="en-US"/>
        </w:rPr>
        <w:t>“0”s</w:t>
      </w:r>
      <w:r w:rsidR="000204F5">
        <w:rPr>
          <w:lang w:val="en-US"/>
        </w:rPr>
        <w:t>, representing which construction elements have been chosen by the test taker</w:t>
      </w:r>
      <w:r w:rsidR="002B0C87">
        <w:rPr>
          <w:lang w:val="en-US"/>
        </w:rPr>
        <w:t>. A one means that an element has been selected; a zero means the corresponding element was not selected.</w:t>
      </w:r>
      <w:r w:rsidR="00D35F48">
        <w:rPr>
          <w:lang w:val="en-US"/>
        </w:rPr>
        <w:t xml:space="preserve"> The second input field contains the log file</w:t>
      </w:r>
      <w:r w:rsidR="007C681D">
        <w:rPr>
          <w:lang w:val="en-US"/>
        </w:rPr>
        <w:t>, e.g., after how many milliseconds the participant clicked which element. This input field is name “log”.</w:t>
      </w:r>
    </w:p>
    <w:p w14:paraId="3048DF78" w14:textId="317852AD" w:rsidR="00723900" w:rsidRDefault="00723900" w:rsidP="00815DE7">
      <w:pPr>
        <w:rPr>
          <w:lang w:val="en-US"/>
        </w:rPr>
      </w:pPr>
      <w:r>
        <w:rPr>
          <w:lang w:val="en-US"/>
        </w:rPr>
        <w:t>Many online survey tools such as QuestBack enable users to use custom item types for which they</w:t>
      </w:r>
      <w:r w:rsidR="00893C7A">
        <w:rPr>
          <w:lang w:val="en-US"/>
        </w:rPr>
        <w:t xml:space="preserve"> have to import their own HTML code. Usually, when a page in such a tool is submitted, the server gets the content of all input elements</w:t>
      </w:r>
      <w:r w:rsidR="00D35F48">
        <w:rPr>
          <w:lang w:val="en-US"/>
        </w:rPr>
        <w:t xml:space="preserve"> which were named according to the survey tools guidelines. </w:t>
      </w:r>
      <w:r w:rsidR="00D463FE">
        <w:rPr>
          <w:lang w:val="en-US"/>
        </w:rPr>
        <w:t>The name of both input elements is defined in line 195 and line 200.</w:t>
      </w:r>
    </w:p>
    <w:p w14:paraId="700883DF" w14:textId="7665367A" w:rsidR="005A4E18" w:rsidRPr="00672125" w:rsidRDefault="005A4E18" w:rsidP="00815DE7">
      <w:pPr>
        <w:rPr>
          <w:b/>
          <w:bCs/>
          <w:sz w:val="28"/>
          <w:szCs w:val="28"/>
          <w:lang w:val="en-US"/>
        </w:rPr>
      </w:pPr>
      <w:r w:rsidRPr="00672125">
        <w:rPr>
          <w:b/>
          <w:bCs/>
          <w:sz w:val="28"/>
          <w:szCs w:val="28"/>
          <w:lang w:val="en-US"/>
        </w:rPr>
        <w:t>Pen-and-paper version</w:t>
      </w:r>
    </w:p>
    <w:p w14:paraId="23E7EF37" w14:textId="673AB372" w:rsidR="005A4E18" w:rsidRDefault="005A4E18" w:rsidP="00815DE7">
      <w:pPr>
        <w:rPr>
          <w:lang w:val="en-US"/>
        </w:rPr>
      </w:pPr>
      <w:r>
        <w:rPr>
          <w:lang w:val="en-US"/>
        </w:rPr>
        <w:t>In this repository, there is a word file</w:t>
      </w:r>
      <w:r w:rsidR="0065608C">
        <w:rPr>
          <w:lang w:val="en-US"/>
        </w:rPr>
        <w:t xml:space="preserve"> titled “Item Template.docx”. This file contains 20 pages with</w:t>
      </w:r>
      <w:r w:rsidR="00A2031B">
        <w:rPr>
          <w:lang w:val="en-US"/>
        </w:rPr>
        <w:t xml:space="preserve"> OMR-ready (optical mark recognition) </w:t>
      </w:r>
      <w:r w:rsidR="00CB1D82">
        <w:rPr>
          <w:lang w:val="en-US"/>
        </w:rPr>
        <w:t>matrices items. In the template, the item stems are all identical and need to be changed by the user according to their</w:t>
      </w:r>
      <w:r w:rsidR="000C64E7">
        <w:rPr>
          <w:lang w:val="en-US"/>
        </w:rPr>
        <w:t xml:space="preserve"> own item selection. All item stems are available from the same OSF repository as this file.</w:t>
      </w:r>
      <w:r w:rsidR="00AB63E2">
        <w:rPr>
          <w:lang w:val="en-US"/>
        </w:rPr>
        <w:t xml:space="preserve"> </w:t>
      </w:r>
      <w:r w:rsidR="00A56AEF">
        <w:rPr>
          <w:lang w:val="en-US"/>
        </w:rPr>
        <w:t>It is possible to print either one item per DIN A 4 page</w:t>
      </w:r>
      <w:r w:rsidR="00A26213">
        <w:rPr>
          <w:lang w:val="en-US"/>
        </w:rPr>
        <w:t xml:space="preserve"> in portrait format,</w:t>
      </w:r>
      <w:r w:rsidR="00A56AEF">
        <w:rPr>
          <w:lang w:val="en-US"/>
        </w:rPr>
        <w:t xml:space="preserve"> or to </w:t>
      </w:r>
      <w:r w:rsidR="00A26213">
        <w:rPr>
          <w:lang w:val="en-US"/>
        </w:rPr>
        <w:t>use the printing dialogue to print two items next to each other in landscape format.</w:t>
      </w:r>
    </w:p>
    <w:p w14:paraId="5B5C975B" w14:textId="77777777" w:rsidR="00672125" w:rsidRPr="00672125" w:rsidRDefault="00672125" w:rsidP="00672125">
      <w:pPr>
        <w:rPr>
          <w:b/>
          <w:bCs/>
          <w:lang w:val="en-US"/>
        </w:rPr>
      </w:pPr>
      <w:r w:rsidRPr="00672125">
        <w:rPr>
          <w:b/>
          <w:bCs/>
          <w:lang w:val="en-US"/>
        </w:rPr>
        <w:t>Accessing the data:</w:t>
      </w:r>
    </w:p>
    <w:p w14:paraId="5203157F" w14:textId="1B68A8AA" w:rsidR="00672125" w:rsidRDefault="00672125" w:rsidP="00815DE7">
      <w:pPr>
        <w:rPr>
          <w:lang w:val="en-US"/>
        </w:rPr>
      </w:pPr>
      <w:r>
        <w:rPr>
          <w:lang w:val="en-US"/>
        </w:rPr>
        <w:t>After participants have taken the test, the</w:t>
      </w:r>
      <w:r w:rsidR="00B66C68">
        <w:rPr>
          <w:lang w:val="en-US"/>
        </w:rPr>
        <w:t xml:space="preserve"> sheets can be scanned with any OMR software. The authors have</w:t>
      </w:r>
      <w:r w:rsidR="000E5759">
        <w:rPr>
          <w:lang w:val="en-US"/>
        </w:rPr>
        <w:t xml:space="preserve"> tested this procedure with Remark Office</w:t>
      </w:r>
      <w:r w:rsidR="00F60F70">
        <w:rPr>
          <w:lang w:val="en-US"/>
        </w:rPr>
        <w:t>, which could reliably detect which response elements have been selected.</w:t>
      </w:r>
      <w:r w:rsidR="001466EC">
        <w:rPr>
          <w:lang w:val="en-US"/>
        </w:rPr>
        <w:t xml:space="preserve"> It is mandatory, that all elements be scanned in the correct order </w:t>
      </w:r>
      <w:r w:rsidR="001466EC">
        <w:rPr>
          <w:lang w:val="en-US"/>
        </w:rPr>
        <w:lastRenderedPageBreak/>
        <w:t>(from left to right and from top to bottom)</w:t>
      </w:r>
      <w:r w:rsidR="00AF5185">
        <w:rPr>
          <w:lang w:val="en-US"/>
        </w:rPr>
        <w:t>. Each checked element must be coded as a “1”, each unchecked item must be coded as a “0”</w:t>
      </w:r>
      <w:r w:rsidR="000D010D">
        <w:rPr>
          <w:lang w:val="en-US"/>
        </w:rPr>
        <w:t>.</w:t>
      </w:r>
    </w:p>
    <w:p w14:paraId="1CBA2582" w14:textId="446A3C87" w:rsidR="004E666C" w:rsidRPr="00672125" w:rsidRDefault="00416E54" w:rsidP="00416E54">
      <w:pPr>
        <w:keepNext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Test scoring</w:t>
      </w:r>
    </w:p>
    <w:p w14:paraId="191B32C3" w14:textId="70EDDDF1" w:rsidR="004E666C" w:rsidRDefault="00416E54" w:rsidP="00815DE7">
      <w:pPr>
        <w:rPr>
          <w:lang w:val="en-US"/>
        </w:rPr>
      </w:pPr>
      <w:r>
        <w:rPr>
          <w:lang w:val="en-US"/>
        </w:rPr>
        <w:t xml:space="preserve">Both the computer-based version as well as the pen-and-paper version result </w:t>
      </w:r>
      <w:r w:rsidR="004970EA">
        <w:rPr>
          <w:lang w:val="en-US"/>
        </w:rPr>
        <w:t xml:space="preserve">in one string of twenty “1”s and “0”s per item administered to the test taker. </w:t>
      </w:r>
      <w:r w:rsidR="00B369DC">
        <w:rPr>
          <w:lang w:val="en-US"/>
        </w:rPr>
        <w:t>These strings can be recoded to correct and wrong responses by comparing them with the correct solution</w:t>
      </w:r>
      <w:r w:rsidR="00514C65">
        <w:rPr>
          <w:lang w:val="en-US"/>
        </w:rPr>
        <w:t xml:space="preserve"> in the </w:t>
      </w:r>
      <w:r w:rsidR="00673281">
        <w:rPr>
          <w:lang w:val="en-US"/>
        </w:rPr>
        <w:t xml:space="preserve">item </w:t>
      </w:r>
      <w:r w:rsidR="00514C65">
        <w:rPr>
          <w:lang w:val="en-US"/>
        </w:rPr>
        <w:t>table in this OSF repository</w:t>
      </w:r>
      <w:r w:rsidR="00673281">
        <w:rPr>
          <w:lang w:val="en-US"/>
        </w:rPr>
        <w:t xml:space="preserve"> (“Item Data.xlsx”)</w:t>
      </w:r>
      <w:r w:rsidR="00514C65">
        <w:rPr>
          <w:lang w:val="en-US"/>
        </w:rPr>
        <w:t>.</w:t>
      </w:r>
    </w:p>
    <w:p w14:paraId="13C79E7D" w14:textId="4B754A4A" w:rsidR="00514C65" w:rsidRDefault="00514C65" w:rsidP="00815DE7">
      <w:pPr>
        <w:rPr>
          <w:lang w:val="en-US"/>
        </w:rPr>
      </w:pPr>
      <w:r>
        <w:rPr>
          <w:lang w:val="en-US"/>
        </w:rPr>
        <w:t>For example, in R this recoding procedure could be written as follows</w:t>
      </w:r>
    </w:p>
    <w:p w14:paraId="6DAFDA23" w14:textId="469C659C" w:rsidR="00514C65" w:rsidRDefault="007742FB" w:rsidP="00815DE7">
      <w:pPr>
        <w:rPr>
          <w:lang w:val="en-US"/>
        </w:rPr>
      </w:pPr>
      <w:r>
        <w:rPr>
          <w:lang w:val="en-US"/>
        </w:rPr>
        <w:tab/>
      </w:r>
      <w:r w:rsidR="00820E07">
        <w:rPr>
          <w:lang w:val="en-US"/>
        </w:rPr>
        <w:t>i</w:t>
      </w:r>
      <w:r>
        <w:rPr>
          <w:lang w:val="en-US"/>
        </w:rPr>
        <w:t>tem_x_</w:t>
      </w:r>
      <w:r w:rsidR="00820E07">
        <w:rPr>
          <w:lang w:val="en-US"/>
        </w:rPr>
        <w:t>recoded = ifelse(item_x_raw == item_x_solution</w:t>
      </w:r>
      <w:r w:rsidR="00980953">
        <w:rPr>
          <w:lang w:val="en-US"/>
        </w:rPr>
        <w:t>,1,0)</w:t>
      </w:r>
    </w:p>
    <w:p w14:paraId="78F2F5D9" w14:textId="2891F5CB" w:rsidR="00980953" w:rsidRDefault="00980953" w:rsidP="00815DE7">
      <w:pPr>
        <w:rPr>
          <w:lang w:val="en-US"/>
        </w:rPr>
      </w:pPr>
      <w:r>
        <w:rPr>
          <w:lang w:val="en-US"/>
        </w:rPr>
        <w:t>Then, for all instances where item_x_raw (the</w:t>
      </w:r>
      <w:r w:rsidR="00200444">
        <w:rPr>
          <w:lang w:val="en-US"/>
        </w:rPr>
        <w:t xml:space="preserve"> 20 character string per item) is identical to item_x_solution (the correct solution of item x)</w:t>
      </w:r>
      <w:r w:rsidR="0097435D">
        <w:rPr>
          <w:lang w:val="en-US"/>
        </w:rPr>
        <w:t xml:space="preserve"> a 1 will be returned, whereas for all other cases a 0 will be returned.</w:t>
      </w:r>
    </w:p>
    <w:p w14:paraId="028F2DB7" w14:textId="49D9651A" w:rsidR="0048656F" w:rsidRDefault="0048656F" w:rsidP="00815DE7">
      <w:pPr>
        <w:rPr>
          <w:lang w:val="en-US"/>
        </w:rPr>
      </w:pPr>
    </w:p>
    <w:p w14:paraId="340862F3" w14:textId="404D6915" w:rsidR="0048656F" w:rsidRDefault="0048656F" w:rsidP="00815DE7">
      <w:pPr>
        <w:rPr>
          <w:b/>
          <w:bCs/>
          <w:sz w:val="28"/>
          <w:szCs w:val="28"/>
          <w:lang w:val="en-US"/>
        </w:rPr>
      </w:pPr>
      <w:r w:rsidRPr="0048656F">
        <w:rPr>
          <w:b/>
          <w:bCs/>
          <w:sz w:val="28"/>
          <w:szCs w:val="28"/>
          <w:lang w:val="en-US"/>
        </w:rPr>
        <w:t>Contact</w:t>
      </w:r>
    </w:p>
    <w:p w14:paraId="74C52A9C" w14:textId="16911D6F" w:rsidR="0048656F" w:rsidRPr="0048656F" w:rsidRDefault="0048656F" w:rsidP="00815DE7">
      <w:pPr>
        <w:rPr>
          <w:lang w:val="en-US"/>
        </w:rPr>
      </w:pPr>
      <w:r>
        <w:rPr>
          <w:lang w:val="en-US"/>
        </w:rPr>
        <w:t xml:space="preserve">In case of </w:t>
      </w:r>
      <w:r w:rsidR="00046BD0">
        <w:rPr>
          <w:lang w:val="en-US"/>
        </w:rPr>
        <w:t>problems with the implementation, please feel free to contact the first author</w:t>
      </w:r>
      <w:r w:rsidR="004F45A2">
        <w:rPr>
          <w:lang w:val="en-US"/>
        </w:rPr>
        <w:t xml:space="preserve"> of the companion article.</w:t>
      </w:r>
    </w:p>
    <w:sectPr w:rsidR="0048656F" w:rsidRPr="004865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D69C2"/>
    <w:multiLevelType w:val="hybridMultilevel"/>
    <w:tmpl w:val="1A22E0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yMDU0M7Y0NjY3NbdU0lEKTi0uzszPAykwqgUAawX7hywAAAA="/>
  </w:docVars>
  <w:rsids>
    <w:rsidRoot w:val="00C35833"/>
    <w:rsid w:val="000204F5"/>
    <w:rsid w:val="00046BD0"/>
    <w:rsid w:val="000C64E7"/>
    <w:rsid w:val="000D010D"/>
    <w:rsid w:val="000E5759"/>
    <w:rsid w:val="000F2505"/>
    <w:rsid w:val="001466EC"/>
    <w:rsid w:val="001A1D09"/>
    <w:rsid w:val="00200444"/>
    <w:rsid w:val="0026507E"/>
    <w:rsid w:val="0029761D"/>
    <w:rsid w:val="002B0C87"/>
    <w:rsid w:val="003378D3"/>
    <w:rsid w:val="00356DF3"/>
    <w:rsid w:val="00376672"/>
    <w:rsid w:val="0040427D"/>
    <w:rsid w:val="00416E54"/>
    <w:rsid w:val="0048656F"/>
    <w:rsid w:val="004970EA"/>
    <w:rsid w:val="004E666C"/>
    <w:rsid w:val="004F45A2"/>
    <w:rsid w:val="00514C65"/>
    <w:rsid w:val="005A4E18"/>
    <w:rsid w:val="005E04A9"/>
    <w:rsid w:val="0065608C"/>
    <w:rsid w:val="00672125"/>
    <w:rsid w:val="00673281"/>
    <w:rsid w:val="00723900"/>
    <w:rsid w:val="007742FB"/>
    <w:rsid w:val="007C681D"/>
    <w:rsid w:val="00815DE7"/>
    <w:rsid w:val="00820E07"/>
    <w:rsid w:val="00893C7A"/>
    <w:rsid w:val="0097435D"/>
    <w:rsid w:val="00980953"/>
    <w:rsid w:val="00A2031B"/>
    <w:rsid w:val="00A26213"/>
    <w:rsid w:val="00A56AEF"/>
    <w:rsid w:val="00AA4001"/>
    <w:rsid w:val="00AB63E2"/>
    <w:rsid w:val="00AF5185"/>
    <w:rsid w:val="00B369DC"/>
    <w:rsid w:val="00B66C68"/>
    <w:rsid w:val="00C35833"/>
    <w:rsid w:val="00C85CB9"/>
    <w:rsid w:val="00C91535"/>
    <w:rsid w:val="00C94FCB"/>
    <w:rsid w:val="00C952F2"/>
    <w:rsid w:val="00CB1D82"/>
    <w:rsid w:val="00D05EC4"/>
    <w:rsid w:val="00D35F48"/>
    <w:rsid w:val="00D411AE"/>
    <w:rsid w:val="00D463FE"/>
    <w:rsid w:val="00E05A22"/>
    <w:rsid w:val="00EB75D0"/>
    <w:rsid w:val="00F60F70"/>
    <w:rsid w:val="00F877B4"/>
    <w:rsid w:val="00FD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42EA07"/>
  <w15:chartTrackingRefBased/>
  <w15:docId w15:val="{200A1D89-2EDE-4511-8AA0-A189C894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Koch</dc:creator>
  <cp:keywords/>
  <dc:description/>
  <cp:lastModifiedBy>Marco Koch</cp:lastModifiedBy>
  <cp:revision>58</cp:revision>
  <dcterms:created xsi:type="dcterms:W3CDTF">2022-06-20T11:56:00Z</dcterms:created>
  <dcterms:modified xsi:type="dcterms:W3CDTF">2022-06-21T12:29:00Z</dcterms:modified>
</cp:coreProperties>
</file>